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7B7" w:rsidRPr="00525F04" w:rsidRDefault="001147B7" w:rsidP="001147B7">
      <w:pPr>
        <w:pStyle w:val="NormalWeb"/>
        <w:shd w:val="clear" w:color="auto" w:fill="FFFFFF"/>
        <w:jc w:val="both"/>
        <w:textAlignment w:val="center"/>
        <w:rPr>
          <w:rStyle w:val="Forte"/>
          <w:rFonts w:ascii="Arial" w:hAnsi="Arial" w:cs="Arial"/>
          <w:color w:val="000000"/>
        </w:rPr>
      </w:pPr>
      <w:r w:rsidRPr="00525F04">
        <w:rPr>
          <w:rStyle w:val="Forte"/>
          <w:rFonts w:ascii="Arial" w:hAnsi="Arial" w:cs="Arial"/>
          <w:color w:val="000000"/>
        </w:rPr>
        <w:t>PREFEITURA MUNICIPAL DE IÇARA</w:t>
      </w:r>
    </w:p>
    <w:p w:rsidR="001147B7" w:rsidRPr="00525F04" w:rsidRDefault="001147B7" w:rsidP="001147B7">
      <w:pPr>
        <w:pStyle w:val="NormalWeb"/>
        <w:shd w:val="clear" w:color="auto" w:fill="FFFFFF"/>
        <w:jc w:val="both"/>
        <w:textAlignment w:val="center"/>
        <w:rPr>
          <w:rStyle w:val="Forte"/>
          <w:rFonts w:ascii="Arial" w:hAnsi="Arial" w:cs="Arial"/>
          <w:color w:val="000000"/>
        </w:rPr>
      </w:pPr>
      <w:r w:rsidRPr="00525F04">
        <w:rPr>
          <w:rStyle w:val="Forte"/>
          <w:rFonts w:ascii="Arial" w:hAnsi="Arial" w:cs="Arial"/>
          <w:color w:val="000000"/>
        </w:rPr>
        <w:t>SECRETARIA DE PLANEJAMENTO E DESENVOLVIMENTO URBANO</w:t>
      </w:r>
    </w:p>
    <w:p w:rsidR="001147B7" w:rsidRPr="00525F04" w:rsidRDefault="001147B7" w:rsidP="001147B7">
      <w:pPr>
        <w:pStyle w:val="NormalWeb"/>
        <w:shd w:val="clear" w:color="auto" w:fill="FFFFFF"/>
        <w:jc w:val="both"/>
        <w:textAlignment w:val="center"/>
        <w:rPr>
          <w:rStyle w:val="Forte"/>
          <w:rFonts w:ascii="Arial" w:hAnsi="Arial" w:cs="Arial"/>
          <w:b w:val="0"/>
          <w:color w:val="000000"/>
        </w:rPr>
      </w:pPr>
    </w:p>
    <w:p w:rsidR="00525F04" w:rsidRPr="00525F04" w:rsidRDefault="00525F04" w:rsidP="00525F04">
      <w:pPr>
        <w:pStyle w:val="NormalWeb"/>
        <w:shd w:val="clear" w:color="auto" w:fill="FFFFFF"/>
        <w:spacing w:line="360" w:lineRule="auto"/>
        <w:jc w:val="both"/>
        <w:rPr>
          <w:rStyle w:val="Forte"/>
          <w:rFonts w:ascii="Arial" w:hAnsi="Arial" w:cs="Arial"/>
          <w:b w:val="0"/>
          <w:color w:val="000000"/>
        </w:rPr>
      </w:pPr>
      <w:r w:rsidRPr="00525F04">
        <w:rPr>
          <w:rStyle w:val="Forte"/>
          <w:rFonts w:ascii="Arial" w:hAnsi="Arial" w:cs="Arial"/>
          <w:b w:val="0"/>
          <w:color w:val="000000"/>
        </w:rPr>
        <w:t>PROCESSO DE REVISÃO E PROPOSIÇÃO DO PLANO DIRETOR PARTICIPATIVO DO MUNICÍPIO DE ICARA/SC</w:t>
      </w:r>
    </w:p>
    <w:p w:rsidR="00525F04" w:rsidRPr="00525F04" w:rsidRDefault="00525F04" w:rsidP="00525F04">
      <w:pPr>
        <w:pStyle w:val="NormalWeb"/>
        <w:shd w:val="clear" w:color="auto" w:fill="FFFFFF"/>
        <w:spacing w:line="360" w:lineRule="auto"/>
        <w:jc w:val="both"/>
        <w:rPr>
          <w:rStyle w:val="Forte"/>
          <w:rFonts w:ascii="Arial" w:hAnsi="Arial" w:cs="Arial"/>
          <w:color w:val="000000"/>
        </w:rPr>
      </w:pPr>
      <w:r w:rsidRPr="00525F04">
        <w:rPr>
          <w:rStyle w:val="Forte"/>
          <w:rFonts w:ascii="Arial" w:hAnsi="Arial" w:cs="Arial"/>
          <w:color w:val="000000"/>
        </w:rPr>
        <w:t>EDITAL DE CONVOCAÇÃO PARA A TERCEIRA AUDIÊNCIA PÚBLICA</w:t>
      </w:r>
    </w:p>
    <w:p w:rsidR="00525F04" w:rsidRPr="00525F04" w:rsidRDefault="00525F04" w:rsidP="00525F04">
      <w:pPr>
        <w:pStyle w:val="NormalWeb"/>
        <w:shd w:val="clear" w:color="auto" w:fill="FFFFFF"/>
        <w:spacing w:line="360" w:lineRule="auto"/>
        <w:jc w:val="both"/>
        <w:rPr>
          <w:rStyle w:val="Forte"/>
          <w:rFonts w:ascii="Arial" w:hAnsi="Arial" w:cs="Arial"/>
          <w:b w:val="0"/>
          <w:color w:val="000000"/>
        </w:rPr>
      </w:pPr>
      <w:r w:rsidRPr="00525F04">
        <w:rPr>
          <w:rStyle w:val="Forte"/>
          <w:rFonts w:ascii="Arial" w:hAnsi="Arial" w:cs="Arial"/>
          <w:b w:val="0"/>
          <w:color w:val="000000"/>
        </w:rPr>
        <w:t xml:space="preserve">A Prefeitura do Município de Içara, através da Secretaria de Planejamento e Desenvolvimento Urbano, visando </w:t>
      </w:r>
      <w:proofErr w:type="gramStart"/>
      <w:r w:rsidRPr="00525F04">
        <w:rPr>
          <w:rStyle w:val="Forte"/>
          <w:rFonts w:ascii="Arial" w:hAnsi="Arial" w:cs="Arial"/>
          <w:b w:val="0"/>
          <w:color w:val="000000"/>
        </w:rPr>
        <w:t>a</w:t>
      </w:r>
      <w:proofErr w:type="gramEnd"/>
      <w:r w:rsidRPr="00525F04">
        <w:rPr>
          <w:rStyle w:val="Forte"/>
          <w:rFonts w:ascii="Arial" w:hAnsi="Arial" w:cs="Arial"/>
          <w:b w:val="0"/>
          <w:color w:val="000000"/>
        </w:rPr>
        <w:t xml:space="preserve"> atualização e o aperfeiçoamento da legislação municipal urbanística, convoca 3ª AUDIÊNCIA PÚBLICA para apreciação, discussão e aprovação dos Pareceres Técnicos referentes às Consultas Públicas encaminhadas conforme os prazos das Resoluções NG-02, de 18/01/2017, NG-03, de 19/04/2017, e NG-04, de 30/05/2017, acerca do anteprojeto de lei do Plano Diretor Participativo do Município. </w:t>
      </w:r>
    </w:p>
    <w:p w:rsidR="00525F04" w:rsidRPr="00525F04" w:rsidRDefault="00525F04" w:rsidP="00525F04">
      <w:pPr>
        <w:pStyle w:val="NormalWeb"/>
        <w:shd w:val="clear" w:color="auto" w:fill="FFFFFF"/>
        <w:spacing w:line="360" w:lineRule="auto"/>
        <w:jc w:val="both"/>
        <w:rPr>
          <w:rStyle w:val="Forte"/>
          <w:rFonts w:ascii="Arial" w:hAnsi="Arial" w:cs="Arial"/>
          <w:b w:val="0"/>
          <w:color w:val="000000"/>
        </w:rPr>
      </w:pPr>
      <w:r w:rsidRPr="00525F04">
        <w:rPr>
          <w:rStyle w:val="Forte"/>
          <w:rFonts w:ascii="Arial" w:hAnsi="Arial" w:cs="Arial"/>
          <w:b w:val="0"/>
          <w:color w:val="000000"/>
        </w:rPr>
        <w:t xml:space="preserve">A Audiência Pública será realizada no dia 23 de Agosto de 2017, com sua instalação marcada para as 19h na Sociedade Recreativa Ipiranga, Centro. </w:t>
      </w:r>
    </w:p>
    <w:p w:rsidR="001147B7" w:rsidRPr="00525F04" w:rsidRDefault="00525F04" w:rsidP="00525F04">
      <w:pPr>
        <w:pStyle w:val="NormalWeb"/>
        <w:shd w:val="clear" w:color="auto" w:fill="FFFFFF"/>
        <w:spacing w:line="360" w:lineRule="auto"/>
        <w:jc w:val="both"/>
        <w:rPr>
          <w:rFonts w:ascii="Arial" w:hAnsi="Arial" w:cs="Arial"/>
          <w:color w:val="000000"/>
        </w:rPr>
      </w:pPr>
      <w:r w:rsidRPr="00525F04">
        <w:rPr>
          <w:rStyle w:val="Forte"/>
          <w:rFonts w:ascii="Arial" w:hAnsi="Arial" w:cs="Arial"/>
          <w:b w:val="0"/>
          <w:color w:val="000000"/>
        </w:rPr>
        <w:t xml:space="preserve">A participação na Audiência Pública obedecerá </w:t>
      </w:r>
      <w:proofErr w:type="gramStart"/>
      <w:r w:rsidRPr="00525F04">
        <w:rPr>
          <w:rStyle w:val="Forte"/>
          <w:rFonts w:ascii="Arial" w:hAnsi="Arial" w:cs="Arial"/>
          <w:b w:val="0"/>
          <w:color w:val="000000"/>
        </w:rPr>
        <w:t>as</w:t>
      </w:r>
      <w:proofErr w:type="gramEnd"/>
      <w:r w:rsidRPr="00525F04">
        <w:rPr>
          <w:rStyle w:val="Forte"/>
          <w:rFonts w:ascii="Arial" w:hAnsi="Arial" w:cs="Arial"/>
          <w:b w:val="0"/>
          <w:color w:val="000000"/>
        </w:rPr>
        <w:t xml:space="preserve"> regras definidas pelo Núcleo Gestor por meio </w:t>
      </w:r>
      <w:proofErr w:type="gramStart"/>
      <w:r w:rsidRPr="00525F04">
        <w:rPr>
          <w:rStyle w:val="Forte"/>
          <w:rFonts w:ascii="Arial" w:hAnsi="Arial" w:cs="Arial"/>
          <w:b w:val="0"/>
          <w:color w:val="000000"/>
        </w:rPr>
        <w:t>da</w:t>
      </w:r>
      <w:proofErr w:type="gramEnd"/>
      <w:r w:rsidRPr="00525F04">
        <w:rPr>
          <w:rStyle w:val="Forte"/>
          <w:rFonts w:ascii="Arial" w:hAnsi="Arial" w:cs="Arial"/>
          <w:b w:val="0"/>
          <w:color w:val="000000"/>
        </w:rPr>
        <w:t xml:space="preserve"> Resolução NG-01, de 18 de janeiro de 2017.</w:t>
      </w:r>
    </w:p>
    <w:p w:rsidR="001147B7" w:rsidRPr="00525F04" w:rsidRDefault="00525F04" w:rsidP="001147B7">
      <w:pPr>
        <w:pStyle w:val="NormalWeb"/>
        <w:shd w:val="clear" w:color="auto" w:fill="FFFFFF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Içara, 15</w:t>
      </w:r>
      <w:r w:rsidR="001147B7" w:rsidRPr="00525F04">
        <w:rPr>
          <w:rFonts w:ascii="Arial" w:hAnsi="Arial" w:cs="Arial"/>
          <w:color w:val="000000"/>
        </w:rPr>
        <w:t xml:space="preserve"> de agosto de 2017</w:t>
      </w:r>
    </w:p>
    <w:p w:rsidR="001147B7" w:rsidRPr="00525F04" w:rsidRDefault="001147B7" w:rsidP="001147B7">
      <w:pPr>
        <w:pStyle w:val="NormalWeb"/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</w:p>
    <w:p w:rsidR="001147B7" w:rsidRPr="00525F04" w:rsidRDefault="001147B7" w:rsidP="001147B7">
      <w:pPr>
        <w:pStyle w:val="NormalWeb"/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525F04">
        <w:rPr>
          <w:rFonts w:ascii="Arial" w:hAnsi="Arial" w:cs="Arial"/>
          <w:color w:val="000000"/>
        </w:rPr>
        <w:t xml:space="preserve">Arnaldo </w:t>
      </w:r>
      <w:proofErr w:type="spellStart"/>
      <w:r w:rsidRPr="00525F04">
        <w:rPr>
          <w:rFonts w:ascii="Arial" w:hAnsi="Arial" w:cs="Arial"/>
          <w:color w:val="000000"/>
        </w:rPr>
        <w:t>Lodetti</w:t>
      </w:r>
      <w:proofErr w:type="spellEnd"/>
      <w:r w:rsidRPr="00525F04">
        <w:rPr>
          <w:rFonts w:ascii="Arial" w:hAnsi="Arial" w:cs="Arial"/>
          <w:color w:val="000000"/>
        </w:rPr>
        <w:t xml:space="preserve"> Junior</w:t>
      </w:r>
    </w:p>
    <w:p w:rsidR="001147B7" w:rsidRPr="00525F04" w:rsidRDefault="001147B7" w:rsidP="001147B7">
      <w:pPr>
        <w:pStyle w:val="NormalWeb"/>
        <w:shd w:val="clear" w:color="auto" w:fill="FFFFFF"/>
        <w:spacing w:line="360" w:lineRule="auto"/>
        <w:jc w:val="center"/>
        <w:rPr>
          <w:rFonts w:ascii="Arial" w:hAnsi="Arial" w:cs="Arial"/>
          <w:color w:val="000000"/>
        </w:rPr>
      </w:pPr>
      <w:r w:rsidRPr="00525F04">
        <w:rPr>
          <w:rFonts w:ascii="Arial" w:hAnsi="Arial" w:cs="Arial"/>
          <w:color w:val="000000"/>
        </w:rPr>
        <w:t>Secretário de Planejamento e Desenvolvimento Urbano</w:t>
      </w:r>
    </w:p>
    <w:p w:rsidR="007D77C3" w:rsidRPr="00525F04" w:rsidRDefault="007D77C3">
      <w:pPr>
        <w:rPr>
          <w:rFonts w:ascii="Arial" w:hAnsi="Arial" w:cs="Arial"/>
        </w:rPr>
      </w:pPr>
    </w:p>
    <w:sectPr w:rsidR="007D77C3" w:rsidRPr="00525F04" w:rsidSect="001147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147B7"/>
    <w:rsid w:val="001147B7"/>
    <w:rsid w:val="002D16A0"/>
    <w:rsid w:val="00525F04"/>
    <w:rsid w:val="007D7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4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147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LTDA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Ass. de Imprensa</dc:creator>
  <cp:keywords/>
  <dc:description/>
  <cp:lastModifiedBy>Ass. de Imprensa</cp:lastModifiedBy>
  <cp:revision>2</cp:revision>
  <dcterms:created xsi:type="dcterms:W3CDTF">2017-08-14T17:11:00Z</dcterms:created>
  <dcterms:modified xsi:type="dcterms:W3CDTF">2017-08-15T15:04:00Z</dcterms:modified>
</cp:coreProperties>
</file>