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2150" w14:textId="24D5B693" w:rsidR="00AC0E7B" w:rsidRPr="00AC0E7B" w:rsidRDefault="00AC0E7B" w:rsidP="00FA0C02">
      <w:pPr>
        <w:jc w:val="center"/>
        <w:rPr>
          <w:rFonts w:ascii="Century Gothic" w:hAnsi="Century Gothic"/>
          <w:b/>
          <w:sz w:val="20"/>
          <w:szCs w:val="23"/>
        </w:rPr>
      </w:pPr>
    </w:p>
    <w:p w14:paraId="7C776BC9" w14:textId="28B8B3A7" w:rsidR="00DB216C" w:rsidRPr="00AC0E7B" w:rsidRDefault="00DB216C" w:rsidP="00AC0E7B">
      <w:pPr>
        <w:jc w:val="center"/>
        <w:rPr>
          <w:rFonts w:ascii="Century Gothic" w:hAnsi="Century Gothic" w:cs="Times New Roman"/>
          <w:b/>
          <w:sz w:val="24"/>
          <w:szCs w:val="24"/>
        </w:rPr>
      </w:pPr>
      <w:r w:rsidRPr="001F7F67">
        <w:rPr>
          <w:rFonts w:ascii="Century Gothic" w:hAnsi="Century Gothic" w:cs="Times New Roman"/>
          <w:b/>
          <w:sz w:val="24"/>
          <w:szCs w:val="24"/>
        </w:rPr>
        <w:t>NOTIFICAÇÃO</w:t>
      </w:r>
    </w:p>
    <w:p w14:paraId="50B87C04" w14:textId="7676E1E9" w:rsidR="00AC0E7B" w:rsidRDefault="00AC0E7B" w:rsidP="00AC0E7B">
      <w:pPr>
        <w:rPr>
          <w:rFonts w:ascii="Century Gothic" w:hAnsi="Century Gothic" w:cs="Times New Roman"/>
          <w:b/>
          <w:sz w:val="16"/>
          <w:szCs w:val="24"/>
        </w:rPr>
      </w:pPr>
    </w:p>
    <w:p w14:paraId="48653E35" w14:textId="27DE0F81" w:rsidR="00DB216C" w:rsidRPr="00DB216C" w:rsidRDefault="00DB216C" w:rsidP="00DB216C">
      <w:pPr>
        <w:jc w:val="center"/>
        <w:rPr>
          <w:rFonts w:ascii="Century Gothic" w:hAnsi="Century Gothic" w:cs="Times New Roman"/>
          <w:b/>
          <w:sz w:val="16"/>
          <w:szCs w:val="24"/>
        </w:rPr>
      </w:pPr>
      <w:r w:rsidRPr="00DB216C">
        <w:rPr>
          <w:rFonts w:ascii="Century Gothic" w:hAnsi="Century Gothic" w:cs="Times New Roman"/>
          <w:b/>
          <w:sz w:val="16"/>
          <w:szCs w:val="24"/>
        </w:rPr>
        <w:t xml:space="preserve"> </w:t>
      </w:r>
    </w:p>
    <w:p w14:paraId="6F1058CF" w14:textId="77777777" w:rsidR="00DB216C" w:rsidRPr="001F7F67" w:rsidRDefault="00DB216C" w:rsidP="00DB216C">
      <w:pPr>
        <w:tabs>
          <w:tab w:val="left" w:pos="1792"/>
        </w:tabs>
        <w:spacing w:line="360" w:lineRule="auto"/>
        <w:jc w:val="both"/>
        <w:rPr>
          <w:rFonts w:ascii="Century Gothic" w:hAnsi="Century Gothic" w:cs="Times New Roman"/>
          <w:color w:val="000000"/>
          <w:sz w:val="24"/>
          <w:szCs w:val="24"/>
        </w:rPr>
      </w:pPr>
      <w:r w:rsidRPr="001F7F67">
        <w:rPr>
          <w:rFonts w:ascii="Century Gothic" w:hAnsi="Century Gothic" w:cs="Times New Roman"/>
          <w:color w:val="000000"/>
          <w:sz w:val="24"/>
          <w:szCs w:val="24"/>
        </w:rPr>
        <w:t xml:space="preserve">AUTOS: </w:t>
      </w:r>
      <w:r w:rsidRPr="001F7F67">
        <w:rPr>
          <w:rFonts w:ascii="Century Gothic" w:hAnsi="Century Gothic" w:cs="Times New Roman"/>
          <w:b/>
          <w:color w:val="000000"/>
          <w:sz w:val="24"/>
          <w:szCs w:val="24"/>
        </w:rPr>
        <w:t>7678/2020</w:t>
      </w:r>
    </w:p>
    <w:p w14:paraId="612BEA11" w14:textId="77777777" w:rsidR="00DB216C" w:rsidRPr="00DB216C" w:rsidRDefault="00DB216C" w:rsidP="00DB216C">
      <w:pPr>
        <w:tabs>
          <w:tab w:val="left" w:pos="1792"/>
        </w:tabs>
        <w:spacing w:line="360" w:lineRule="auto"/>
        <w:ind w:firstLine="1134"/>
        <w:jc w:val="both"/>
        <w:rPr>
          <w:rFonts w:ascii="Century Gothic" w:hAnsi="Century Gothic" w:cs="Times New Roman"/>
          <w:sz w:val="2"/>
          <w:szCs w:val="24"/>
        </w:rPr>
      </w:pPr>
    </w:p>
    <w:p w14:paraId="6CBF8B87" w14:textId="77777777" w:rsidR="00DB216C" w:rsidRPr="001F7F67" w:rsidRDefault="00DB216C" w:rsidP="00DB216C">
      <w:pPr>
        <w:tabs>
          <w:tab w:val="left" w:pos="1134"/>
        </w:tabs>
        <w:spacing w:line="240" w:lineRule="auto"/>
        <w:jc w:val="both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b/>
          <w:sz w:val="24"/>
          <w:szCs w:val="24"/>
        </w:rPr>
        <w:t xml:space="preserve">O </w:t>
      </w:r>
      <w:r w:rsidRPr="00491926">
        <w:rPr>
          <w:rFonts w:ascii="Century Gothic" w:hAnsi="Century Gothic"/>
          <w:b/>
          <w:sz w:val="24"/>
          <w:szCs w:val="24"/>
        </w:rPr>
        <w:t xml:space="preserve">MUNICÍPIO DE </w:t>
      </w:r>
      <w:r>
        <w:rPr>
          <w:rFonts w:ascii="Century Gothic" w:hAnsi="Century Gothic"/>
          <w:b/>
          <w:sz w:val="24"/>
          <w:szCs w:val="24"/>
        </w:rPr>
        <w:t>IÇARA</w:t>
      </w:r>
      <w:r w:rsidRPr="00491926">
        <w:rPr>
          <w:rFonts w:ascii="Century Gothic" w:hAnsi="Century Gothic"/>
          <w:b/>
          <w:sz w:val="24"/>
          <w:szCs w:val="24"/>
        </w:rPr>
        <w:t xml:space="preserve">, </w:t>
      </w:r>
      <w:r w:rsidRPr="00491926">
        <w:rPr>
          <w:rFonts w:ascii="Century Gothic" w:eastAsia="Calibri" w:hAnsi="Century Gothic" w:cs="Times New Roman"/>
          <w:sz w:val="24"/>
          <w:szCs w:val="24"/>
        </w:rPr>
        <w:t xml:space="preserve">pessoa jurídica de direito público, inscrito no CNPJ sob o nº </w:t>
      </w:r>
      <w:r>
        <w:rPr>
          <w:rFonts w:ascii="Century Gothic" w:eastAsia="Calibri" w:hAnsi="Century Gothic" w:cs="Times New Roman"/>
          <w:sz w:val="24"/>
          <w:szCs w:val="24"/>
        </w:rPr>
        <w:t>82.916.800/0001-11</w:t>
      </w:r>
      <w:r w:rsidRPr="00491926">
        <w:rPr>
          <w:rFonts w:ascii="Century Gothic" w:eastAsia="Calibri" w:hAnsi="Century Gothic" w:cs="Times New Roman"/>
          <w:sz w:val="24"/>
          <w:szCs w:val="24"/>
        </w:rPr>
        <w:t xml:space="preserve">, com sede na </w:t>
      </w:r>
      <w:r>
        <w:rPr>
          <w:rFonts w:ascii="Century Gothic" w:eastAsia="Calibri" w:hAnsi="Century Gothic" w:cs="Times New Roman"/>
          <w:sz w:val="24"/>
          <w:szCs w:val="24"/>
        </w:rPr>
        <w:t>Praça Presidente João Goulart, n° 120, Centro, no Município de Içara, neste ato,</w:t>
      </w:r>
      <w:r w:rsidRPr="001F7F67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001F7F67">
        <w:rPr>
          <w:rFonts w:ascii="Century Gothic" w:hAnsi="Century Gothic" w:cs="Times New Roman"/>
          <w:sz w:val="24"/>
          <w:szCs w:val="24"/>
        </w:rPr>
        <w:t>Considerando a</w:t>
      </w:r>
      <w:r>
        <w:rPr>
          <w:rFonts w:ascii="Century Gothic" w:hAnsi="Century Gothic" w:cs="Times New Roman"/>
          <w:sz w:val="24"/>
          <w:szCs w:val="24"/>
        </w:rPr>
        <w:t xml:space="preserve"> instauração </w:t>
      </w:r>
      <w:r w:rsidRPr="001F7F67">
        <w:rPr>
          <w:rFonts w:ascii="Century Gothic" w:hAnsi="Century Gothic" w:cs="Times New Roman"/>
          <w:sz w:val="24"/>
          <w:szCs w:val="24"/>
        </w:rPr>
        <w:t xml:space="preserve">Processo Administrativo de Regularização Fundiária (REURB), com a finalidade de regularizar a área abaixo descrita, </w:t>
      </w:r>
      <w:r>
        <w:rPr>
          <w:rFonts w:ascii="Century Gothic" w:hAnsi="Century Gothic" w:cs="Times New Roman"/>
          <w:sz w:val="24"/>
          <w:szCs w:val="24"/>
        </w:rPr>
        <w:t xml:space="preserve">nos termos da Lei Federal n° 13.467/2017, </w:t>
      </w:r>
      <w:r>
        <w:rPr>
          <w:rFonts w:ascii="Century Gothic" w:hAnsi="Century Gothic" w:cs="Times New Roman"/>
          <w:b/>
          <w:bCs/>
          <w:sz w:val="24"/>
          <w:szCs w:val="24"/>
        </w:rPr>
        <w:t xml:space="preserve">NOTIFICA </w:t>
      </w:r>
      <w:r w:rsidRPr="001F7F67">
        <w:rPr>
          <w:rFonts w:ascii="Century Gothic" w:hAnsi="Century Gothic" w:cs="Times New Roman"/>
          <w:sz w:val="24"/>
          <w:szCs w:val="24"/>
        </w:rPr>
        <w:t xml:space="preserve">eventuais Titulares de domínio, confrontantes e terceiros interessados, para que, querendo, apresentem impugnação , </w:t>
      </w:r>
      <w:r w:rsidRPr="001F7F67">
        <w:rPr>
          <w:rFonts w:ascii="Century Gothic" w:hAnsi="Century Gothic" w:cs="Times New Roman"/>
          <w:sz w:val="24"/>
          <w:szCs w:val="24"/>
          <w:u w:val="single"/>
        </w:rPr>
        <w:t>no prazo de trinta dias</w:t>
      </w:r>
      <w:r w:rsidRPr="001F7F67">
        <w:rPr>
          <w:rFonts w:ascii="Century Gothic" w:hAnsi="Century Gothic" w:cs="Times New Roman"/>
          <w:sz w:val="24"/>
          <w:szCs w:val="24"/>
        </w:rPr>
        <w:t xml:space="preserve"> contados da presente Publicação</w:t>
      </w:r>
      <w:r>
        <w:rPr>
          <w:rFonts w:ascii="Century Gothic" w:hAnsi="Century Gothic" w:cs="Times New Roman"/>
          <w:sz w:val="24"/>
          <w:szCs w:val="24"/>
        </w:rPr>
        <w:t>.</w:t>
      </w:r>
    </w:p>
    <w:p w14:paraId="65443C30" w14:textId="0D058109" w:rsidR="00DB216C" w:rsidRDefault="00DB216C" w:rsidP="00DB216C">
      <w:pPr>
        <w:tabs>
          <w:tab w:val="left" w:pos="1134"/>
        </w:tabs>
        <w:spacing w:line="240" w:lineRule="auto"/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1F7F67">
        <w:rPr>
          <w:rFonts w:ascii="Century Gothic" w:hAnsi="Century Gothic" w:cs="Times New Roman"/>
          <w:sz w:val="24"/>
          <w:szCs w:val="24"/>
        </w:rPr>
        <w:t xml:space="preserve">A </w:t>
      </w:r>
      <w:r w:rsidRPr="001F7F67">
        <w:rPr>
          <w:rFonts w:ascii="Century Gothic" w:hAnsi="Century Gothic" w:cs="Arial"/>
          <w:color w:val="000000"/>
          <w:sz w:val="24"/>
          <w:szCs w:val="24"/>
        </w:rPr>
        <w:t xml:space="preserve">ausência de impugnação implicará a perda de eventual direito que o notificado </w:t>
      </w:r>
      <w:proofErr w:type="spellStart"/>
      <w:r w:rsidRPr="001F7F67">
        <w:rPr>
          <w:rFonts w:ascii="Century Gothic" w:hAnsi="Century Gothic" w:cs="Arial"/>
          <w:color w:val="000000"/>
          <w:sz w:val="24"/>
          <w:szCs w:val="24"/>
        </w:rPr>
        <w:t>titularize</w:t>
      </w:r>
      <w:proofErr w:type="spellEnd"/>
      <w:r w:rsidRPr="001F7F67">
        <w:rPr>
          <w:rFonts w:ascii="Century Gothic" w:hAnsi="Century Gothic" w:cs="Arial"/>
          <w:color w:val="000000"/>
          <w:sz w:val="24"/>
          <w:szCs w:val="24"/>
        </w:rPr>
        <w:t xml:space="preserve"> sobre o imóvel objeto da </w:t>
      </w:r>
      <w:proofErr w:type="spellStart"/>
      <w:r w:rsidRPr="001F7F67">
        <w:rPr>
          <w:rFonts w:ascii="Century Gothic" w:hAnsi="Century Gothic" w:cs="Arial"/>
          <w:color w:val="000000"/>
          <w:sz w:val="24"/>
          <w:szCs w:val="24"/>
        </w:rPr>
        <w:t>Reurb</w:t>
      </w:r>
      <w:proofErr w:type="spellEnd"/>
      <w:r w:rsidRPr="001F7F67">
        <w:rPr>
          <w:rFonts w:ascii="Century Gothic" w:hAnsi="Century Gothic" w:cs="Arial"/>
          <w:color w:val="000000"/>
          <w:sz w:val="24"/>
          <w:szCs w:val="24"/>
        </w:rPr>
        <w:t>.</w:t>
      </w:r>
    </w:p>
    <w:p w14:paraId="27340073" w14:textId="77777777" w:rsidR="00AC0E7B" w:rsidRDefault="00AC0E7B" w:rsidP="00DB216C">
      <w:pPr>
        <w:tabs>
          <w:tab w:val="left" w:pos="1134"/>
        </w:tabs>
        <w:spacing w:line="240" w:lineRule="auto"/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14:paraId="47A9C355" w14:textId="56B76AA5" w:rsidR="00DB216C" w:rsidRPr="00DB216C" w:rsidRDefault="00DB216C" w:rsidP="00DB216C">
      <w:pPr>
        <w:tabs>
          <w:tab w:val="left" w:pos="1134"/>
        </w:tabs>
        <w:spacing w:line="240" w:lineRule="auto"/>
        <w:jc w:val="both"/>
        <w:rPr>
          <w:rFonts w:ascii="Century Gothic" w:hAnsi="Century Gothic" w:cs="Arial"/>
          <w:color w:val="000000"/>
          <w:sz w:val="2"/>
          <w:szCs w:val="24"/>
        </w:rPr>
      </w:pPr>
      <w:r w:rsidRPr="00DB216C">
        <w:rPr>
          <w:rFonts w:ascii="Century Gothic" w:hAnsi="Century Gothic" w:cs="Arial"/>
          <w:color w:val="000000"/>
          <w:sz w:val="2"/>
          <w:szCs w:val="24"/>
        </w:rPr>
        <w:t xml:space="preserve"> </w:t>
      </w:r>
    </w:p>
    <w:p w14:paraId="13C09ADF" w14:textId="666AC789" w:rsidR="00DB216C" w:rsidRDefault="00DB216C" w:rsidP="00DB216C">
      <w:pPr>
        <w:pStyle w:val="PargrafodaLista"/>
        <w:numPr>
          <w:ilvl w:val="0"/>
          <w:numId w:val="8"/>
        </w:numPr>
        <w:tabs>
          <w:tab w:val="left" w:pos="1134"/>
        </w:tabs>
        <w:spacing w:after="200" w:line="240" w:lineRule="auto"/>
        <w:ind w:left="0" w:firstLine="0"/>
        <w:jc w:val="both"/>
        <w:rPr>
          <w:rFonts w:ascii="Century Gothic" w:hAnsi="Century Gothic" w:cs="Times New Roman"/>
          <w:sz w:val="24"/>
          <w:szCs w:val="24"/>
        </w:rPr>
      </w:pPr>
      <w:r w:rsidRPr="00DE67C2">
        <w:rPr>
          <w:rFonts w:ascii="Century Gothic" w:hAnsi="Century Gothic" w:cs="Times New Roman"/>
          <w:b/>
          <w:bCs/>
          <w:sz w:val="24"/>
          <w:szCs w:val="24"/>
        </w:rPr>
        <w:t>MATRICULA ATINGIDA</w:t>
      </w:r>
      <w:r>
        <w:rPr>
          <w:rFonts w:ascii="Century Gothic" w:hAnsi="Century Gothic" w:cs="Times New Roman"/>
          <w:sz w:val="24"/>
          <w:szCs w:val="24"/>
        </w:rPr>
        <w:t xml:space="preserve">: </w:t>
      </w:r>
      <w:r w:rsidRPr="00DE67C2">
        <w:rPr>
          <w:rFonts w:ascii="Century Gothic" w:hAnsi="Century Gothic" w:cs="Times New Roman"/>
          <w:sz w:val="24"/>
          <w:szCs w:val="24"/>
          <w:u w:val="single"/>
        </w:rPr>
        <w:t>52.162</w:t>
      </w:r>
      <w:r>
        <w:rPr>
          <w:rFonts w:ascii="Century Gothic" w:hAnsi="Century Gothic" w:cs="Times New Roman"/>
          <w:sz w:val="24"/>
          <w:szCs w:val="24"/>
        </w:rPr>
        <w:t xml:space="preserve"> de Ordem do CRI da Comarca de Içara, situada às margens da Rodovia Arino </w:t>
      </w:r>
      <w:proofErr w:type="spellStart"/>
      <w:r>
        <w:rPr>
          <w:rFonts w:ascii="Century Gothic" w:hAnsi="Century Gothic" w:cs="Times New Roman"/>
          <w:sz w:val="24"/>
          <w:szCs w:val="24"/>
        </w:rPr>
        <w:t>Antonio</w:t>
      </w:r>
      <w:proofErr w:type="spellEnd"/>
      <w:r>
        <w:rPr>
          <w:rFonts w:ascii="Century Gothic" w:hAnsi="Century Gothic" w:cs="Times New Roman"/>
          <w:sz w:val="24"/>
          <w:szCs w:val="24"/>
        </w:rPr>
        <w:t xml:space="preserve"> Cândido, de Propriedade de </w:t>
      </w:r>
      <w:proofErr w:type="spellStart"/>
      <w:r>
        <w:rPr>
          <w:rFonts w:ascii="Century Gothic" w:hAnsi="Century Gothic" w:cs="Times New Roman"/>
          <w:sz w:val="24"/>
          <w:szCs w:val="24"/>
        </w:rPr>
        <w:t>Ilto</w:t>
      </w:r>
      <w:proofErr w:type="spellEnd"/>
      <w:r>
        <w:rPr>
          <w:rFonts w:ascii="Century Gothic" w:hAnsi="Century Gothic" w:cs="Times New Roman"/>
          <w:sz w:val="24"/>
          <w:szCs w:val="24"/>
        </w:rPr>
        <w:t xml:space="preserve"> Ferreira e Alcione Silvestre Ferreira.</w:t>
      </w:r>
    </w:p>
    <w:p w14:paraId="58B82B84" w14:textId="18C841B7" w:rsidR="00DB216C" w:rsidRDefault="00DB216C" w:rsidP="00DB216C">
      <w:pPr>
        <w:pStyle w:val="PargrafodaLista"/>
        <w:tabs>
          <w:tab w:val="left" w:pos="1134"/>
        </w:tabs>
        <w:spacing w:after="200" w:line="240" w:lineRule="auto"/>
        <w:ind w:left="0"/>
        <w:jc w:val="both"/>
        <w:rPr>
          <w:rFonts w:ascii="Century Gothic" w:hAnsi="Century Gothic" w:cs="Times New Roman"/>
          <w:sz w:val="24"/>
          <w:szCs w:val="24"/>
        </w:rPr>
      </w:pPr>
    </w:p>
    <w:p w14:paraId="41C3C5AF" w14:textId="0E839C40" w:rsidR="00AC0E7B" w:rsidRPr="00DB216C" w:rsidRDefault="00AC0E7B" w:rsidP="00DB216C">
      <w:pPr>
        <w:pStyle w:val="PargrafodaLista"/>
        <w:tabs>
          <w:tab w:val="left" w:pos="1134"/>
        </w:tabs>
        <w:spacing w:after="200" w:line="240" w:lineRule="auto"/>
        <w:ind w:left="0"/>
        <w:jc w:val="both"/>
        <w:rPr>
          <w:rFonts w:ascii="Century Gothic" w:hAnsi="Century Gothic" w:cs="Times New Roman"/>
          <w:sz w:val="24"/>
          <w:szCs w:val="24"/>
        </w:rPr>
      </w:pPr>
    </w:p>
    <w:p w14:paraId="30278F7E" w14:textId="77777777" w:rsidR="00DB216C" w:rsidRDefault="00DB216C" w:rsidP="00DB216C">
      <w:pPr>
        <w:pStyle w:val="PargrafodaLista"/>
        <w:numPr>
          <w:ilvl w:val="0"/>
          <w:numId w:val="8"/>
        </w:numPr>
        <w:tabs>
          <w:tab w:val="left" w:pos="1134"/>
        </w:tabs>
        <w:spacing w:after="200" w:line="240" w:lineRule="auto"/>
        <w:ind w:left="0" w:firstLine="0"/>
        <w:jc w:val="both"/>
        <w:rPr>
          <w:rFonts w:ascii="Century Gothic" w:hAnsi="Century Gothic" w:cs="Times New Roman"/>
          <w:sz w:val="24"/>
          <w:szCs w:val="24"/>
        </w:rPr>
      </w:pPr>
      <w:r w:rsidRPr="00DE67C2">
        <w:rPr>
          <w:rFonts w:ascii="Century Gothic" w:hAnsi="Century Gothic" w:cs="Times New Roman"/>
          <w:b/>
          <w:bCs/>
          <w:sz w:val="24"/>
          <w:szCs w:val="24"/>
        </w:rPr>
        <w:t>QUADRO DE COORDENADAS</w:t>
      </w:r>
      <w:r>
        <w:rPr>
          <w:rFonts w:ascii="Century Gothic" w:hAnsi="Century Gothic" w:cs="Times New Roman"/>
          <w:sz w:val="24"/>
          <w:szCs w:val="24"/>
        </w:rPr>
        <w:t xml:space="preserve">: </w:t>
      </w:r>
    </w:p>
    <w:p w14:paraId="36CE7683" w14:textId="4C976B3F" w:rsidR="00DB216C" w:rsidRPr="00DB216C" w:rsidRDefault="00DB216C" w:rsidP="00DB216C">
      <w:pPr>
        <w:pStyle w:val="PargrafodaLista"/>
        <w:tabs>
          <w:tab w:val="left" w:pos="1134"/>
        </w:tabs>
        <w:spacing w:after="200" w:line="240" w:lineRule="auto"/>
        <w:ind w:left="0"/>
        <w:jc w:val="both"/>
        <w:rPr>
          <w:rFonts w:ascii="Century Gothic" w:hAnsi="Century Gothic" w:cs="Times New Roman"/>
          <w:sz w:val="24"/>
          <w:szCs w:val="24"/>
        </w:rPr>
      </w:pPr>
    </w:p>
    <w:p w14:paraId="1FCDB0A8" w14:textId="5E4339ED" w:rsidR="00AC0E7B" w:rsidRDefault="00DB216C" w:rsidP="00AC0E7B">
      <w:pPr>
        <w:pStyle w:val="PargrafodaLista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sz w:val="24"/>
          <w:szCs w:val="24"/>
        </w:rPr>
        <w:t xml:space="preserve">   </w:t>
      </w:r>
      <w:r w:rsidR="00AC0E7B">
        <w:rPr>
          <w:rFonts w:ascii="Century Gothic" w:hAnsi="Century Gothic" w:cs="Times New Roman"/>
          <w:sz w:val="24"/>
          <w:szCs w:val="24"/>
        </w:rPr>
        <w:t xml:space="preserve">  </w:t>
      </w:r>
      <w:r>
        <w:rPr>
          <w:rFonts w:ascii="Century Gothic" w:hAnsi="Century Gothic" w:cs="Times New Roman"/>
          <w:noProof/>
          <w:sz w:val="24"/>
          <w:szCs w:val="24"/>
          <w:lang w:eastAsia="pt-BR"/>
        </w:rPr>
        <w:drawing>
          <wp:inline distT="0" distB="0" distL="0" distR="0" wp14:anchorId="762C5DBC" wp14:editId="34ED905E">
            <wp:extent cx="4013860" cy="3185402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726" cy="31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2285E" w14:textId="77777777" w:rsidR="00AC0E7B" w:rsidRPr="00AC0E7B" w:rsidRDefault="00AC0E7B" w:rsidP="00AC0E7B">
      <w:pPr>
        <w:pStyle w:val="PargrafodaLista"/>
        <w:rPr>
          <w:rFonts w:ascii="Century Gothic" w:hAnsi="Century Gothic" w:cs="Times New Roman"/>
          <w:sz w:val="24"/>
          <w:szCs w:val="24"/>
        </w:rPr>
      </w:pPr>
    </w:p>
    <w:p w14:paraId="4743029C" w14:textId="4664F02B" w:rsidR="00DB216C" w:rsidRDefault="00DB216C" w:rsidP="00DB216C">
      <w:pPr>
        <w:pStyle w:val="PargrafodaLista"/>
        <w:numPr>
          <w:ilvl w:val="0"/>
          <w:numId w:val="8"/>
        </w:numPr>
        <w:tabs>
          <w:tab w:val="left" w:pos="1134"/>
        </w:tabs>
        <w:spacing w:after="200" w:line="240" w:lineRule="auto"/>
        <w:jc w:val="both"/>
        <w:rPr>
          <w:rFonts w:ascii="Century Gothic" w:hAnsi="Century Gothic" w:cs="Times New Roman"/>
          <w:b/>
          <w:bCs/>
          <w:sz w:val="24"/>
          <w:szCs w:val="24"/>
        </w:rPr>
      </w:pPr>
      <w:r w:rsidRPr="00DE67C2">
        <w:rPr>
          <w:rFonts w:ascii="Century Gothic" w:hAnsi="Century Gothic" w:cs="Times New Roman"/>
          <w:b/>
          <w:bCs/>
          <w:sz w:val="24"/>
          <w:szCs w:val="24"/>
        </w:rPr>
        <w:t>PLANTA/MAPA</w:t>
      </w:r>
    </w:p>
    <w:p w14:paraId="295E7C70" w14:textId="77777777" w:rsidR="00AC0E7B" w:rsidRPr="00DB216C" w:rsidRDefault="00AC0E7B" w:rsidP="00AC0E7B">
      <w:pPr>
        <w:pStyle w:val="PargrafodaLista"/>
        <w:tabs>
          <w:tab w:val="left" w:pos="1134"/>
        </w:tabs>
        <w:spacing w:after="200" w:line="240" w:lineRule="auto"/>
        <w:jc w:val="both"/>
        <w:rPr>
          <w:rFonts w:ascii="Century Gothic" w:hAnsi="Century Gothic" w:cs="Times New Roman"/>
          <w:b/>
          <w:bCs/>
          <w:sz w:val="24"/>
          <w:szCs w:val="24"/>
        </w:rPr>
      </w:pPr>
    </w:p>
    <w:p w14:paraId="5EB9B4DF" w14:textId="1F63E624" w:rsidR="00D05F73" w:rsidRPr="00373105" w:rsidRDefault="00DB216C" w:rsidP="00DB216C">
      <w:pPr>
        <w:ind w:hanging="851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noProof/>
          <w:sz w:val="23"/>
          <w:szCs w:val="23"/>
          <w:lang w:eastAsia="pt-BR"/>
        </w:rPr>
        <w:drawing>
          <wp:inline distT="0" distB="0" distL="0" distR="0" wp14:anchorId="7E2C5A23" wp14:editId="2C0899F4">
            <wp:extent cx="6400161" cy="3538462"/>
            <wp:effectExtent l="0" t="0" r="1270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242" cy="3542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05F73" w:rsidRPr="00373105" w:rsidSect="00AC0E7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2" w:right="1701" w:bottom="851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7B182" w14:textId="77777777" w:rsidR="00E466B7" w:rsidRDefault="00E466B7" w:rsidP="00F778A0">
      <w:pPr>
        <w:spacing w:after="0" w:line="240" w:lineRule="auto"/>
      </w:pPr>
      <w:r>
        <w:separator/>
      </w:r>
    </w:p>
  </w:endnote>
  <w:endnote w:type="continuationSeparator" w:id="0">
    <w:p w14:paraId="35681E31" w14:textId="77777777" w:rsidR="00E466B7" w:rsidRDefault="00E466B7" w:rsidP="00F7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7F46" w14:textId="77777777" w:rsidR="00276980" w:rsidRPr="00276980" w:rsidRDefault="00276980" w:rsidP="00276980">
    <w:pPr>
      <w:pStyle w:val="Rodap"/>
      <w:jc w:val="center"/>
      <w:rPr>
        <w:rFonts w:ascii="Arial" w:hAnsi="Arial" w:cs="Arial"/>
        <w:sz w:val="20"/>
        <w:szCs w:val="20"/>
      </w:rPr>
    </w:pPr>
    <w:r w:rsidRPr="00276980">
      <w:rPr>
        <w:rFonts w:ascii="Arial" w:hAnsi="Arial" w:cs="Arial"/>
        <w:sz w:val="20"/>
        <w:szCs w:val="20"/>
      </w:rPr>
      <w:t>Praça Presidente João Goulart, 120 – Centro, Içara SC – 88820-000</w:t>
    </w:r>
  </w:p>
  <w:p w14:paraId="34CE8DD3" w14:textId="77777777" w:rsidR="00276980" w:rsidRPr="00276980" w:rsidRDefault="00276980" w:rsidP="00276980">
    <w:pPr>
      <w:pStyle w:val="Rodap"/>
      <w:jc w:val="center"/>
      <w:rPr>
        <w:rFonts w:ascii="Arial" w:hAnsi="Arial" w:cs="Arial"/>
        <w:sz w:val="20"/>
        <w:szCs w:val="20"/>
      </w:rPr>
    </w:pPr>
    <w:r w:rsidRPr="00276980">
      <w:rPr>
        <w:rFonts w:ascii="Arial" w:hAnsi="Arial" w:cs="Arial"/>
        <w:sz w:val="20"/>
        <w:szCs w:val="20"/>
      </w:rPr>
      <w:t>Fone: (48) 3431</w:t>
    </w:r>
    <w:r>
      <w:rPr>
        <w:rFonts w:ascii="Arial" w:hAnsi="Arial" w:cs="Arial"/>
        <w:sz w:val="20"/>
        <w:szCs w:val="20"/>
      </w:rPr>
      <w:t>-</w:t>
    </w:r>
    <w:r w:rsidRPr="00276980">
      <w:rPr>
        <w:rFonts w:ascii="Arial" w:hAnsi="Arial" w:cs="Arial"/>
        <w:sz w:val="20"/>
        <w:szCs w:val="20"/>
      </w:rPr>
      <w:t>3500</w:t>
    </w:r>
  </w:p>
  <w:p w14:paraId="7323B8FB" w14:textId="77777777" w:rsidR="00276980" w:rsidRDefault="00276980">
    <w:pPr>
      <w:pStyle w:val="Rodap"/>
    </w:pPr>
  </w:p>
  <w:p w14:paraId="3C7C7383" w14:textId="77777777" w:rsidR="00276980" w:rsidRDefault="002769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85FF5" w14:textId="77777777" w:rsidR="00E466B7" w:rsidRDefault="00E466B7" w:rsidP="00F778A0">
      <w:pPr>
        <w:spacing w:after="0" w:line="240" w:lineRule="auto"/>
      </w:pPr>
      <w:r>
        <w:separator/>
      </w:r>
    </w:p>
  </w:footnote>
  <w:footnote w:type="continuationSeparator" w:id="0">
    <w:p w14:paraId="7C965FAC" w14:textId="77777777" w:rsidR="00E466B7" w:rsidRDefault="00E466B7" w:rsidP="00F77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7AED" w14:textId="77777777" w:rsidR="00F778A0" w:rsidRDefault="002D7D3E">
    <w:pPr>
      <w:pStyle w:val="Cabealho"/>
    </w:pPr>
    <w:r>
      <w:rPr>
        <w:noProof/>
      </w:rPr>
    </w:r>
    <w:r w:rsidR="002D7D3E">
      <w:rPr>
        <w:noProof/>
      </w:rPr>
      <w:pict w14:anchorId="2A5B5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560907" o:spid="_x0000_s1026" type="#_x0000_t75" style="position:absolute;margin-left:0;margin-top:0;width:424.8pt;height:424.8pt;z-index:-251656192;mso-position-horizontal:center;mso-position-horizontal-relative:margin;mso-position-vertical:center;mso-position-vertical-relative:margin" o:allowincell="f">
          <v:imagedata r:id="rId1" o:title="WhatsApp Image 2021-07-27 at 0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7A58" w14:textId="493F8FAD" w:rsidR="00F778A0" w:rsidRPr="00F778A0" w:rsidRDefault="00373105" w:rsidP="00373105">
    <w:pPr>
      <w:pStyle w:val="Cabealho"/>
      <w:spacing w:line="360" w:lineRule="auto"/>
      <w:ind w:hanging="1134"/>
      <w:rPr>
        <w:rFonts w:ascii="Arial" w:hAnsi="Arial" w:cs="Arial"/>
        <w:sz w:val="24"/>
        <w:szCs w:val="24"/>
      </w:rPr>
    </w:pPr>
    <w:r>
      <w:rPr>
        <w:noProof/>
        <w:lang w:eastAsia="pt-BR"/>
      </w:rPr>
      <w:drawing>
        <wp:inline distT="0" distB="0" distL="0" distR="0" wp14:anchorId="0F8CDEB8" wp14:editId="5C28D91C">
          <wp:extent cx="7001373" cy="957415"/>
          <wp:effectExtent l="0" t="0" r="0" b="0"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8058" cy="976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7D3E">
      <w:rPr>
        <w:rFonts w:ascii="Arial" w:hAnsi="Arial" w:cs="Arial"/>
        <w:noProof/>
        <w:sz w:val="24"/>
        <w:szCs w:val="24"/>
      </w:rPr>
    </w:r>
    <w:r w:rsidR="002D7D3E">
      <w:rPr>
        <w:rFonts w:ascii="Arial" w:hAnsi="Arial" w:cs="Arial"/>
        <w:noProof/>
        <w:sz w:val="24"/>
        <w:szCs w:val="24"/>
      </w:rPr>
      <w:pict w14:anchorId="69CD48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560908" o:spid="_x0000_s1027" type="#_x0000_t75" style="position:absolute;margin-left:0;margin-top:0;width:424.8pt;height:424.8pt;z-index:-251655168;mso-position-horizontal:center;mso-position-horizontal-relative:margin;mso-position-vertical:center;mso-position-vertical-relative:margin" o:allowincell="f">
          <v:imagedata r:id="rId2" o:title="WhatsApp Image 2021-07-27 at 08" gain="22282f" blacklevel="17039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3713" w14:textId="77777777" w:rsidR="00F778A0" w:rsidRDefault="002D7D3E">
    <w:pPr>
      <w:pStyle w:val="Cabealho"/>
    </w:pPr>
    <w:r>
      <w:rPr>
        <w:noProof/>
      </w:rPr>
    </w:r>
    <w:r w:rsidR="002D7D3E">
      <w:rPr>
        <w:noProof/>
      </w:rPr>
      <w:pict w14:anchorId="0374DF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560906" o:spid="_x0000_s1025" type="#_x0000_t75" style="position:absolute;margin-left:0;margin-top:0;width:424.8pt;height:424.8pt;z-index:-251657216;mso-position-horizontal:center;mso-position-horizontal-relative:margin;mso-position-vertical:center;mso-position-vertical-relative:margin" o:allowincell="f">
          <v:imagedata r:id="rId1" o:title="WhatsApp Image 2021-07-27 at 0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C580A"/>
    <w:multiLevelType w:val="hybridMultilevel"/>
    <w:tmpl w:val="7B388F1A"/>
    <w:lvl w:ilvl="0" w:tplc="45CC1A1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17D4F6E"/>
    <w:multiLevelType w:val="hybridMultilevel"/>
    <w:tmpl w:val="CA4672AC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428F2FD4"/>
    <w:multiLevelType w:val="hybridMultilevel"/>
    <w:tmpl w:val="2FE02B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61071"/>
    <w:multiLevelType w:val="hybridMultilevel"/>
    <w:tmpl w:val="D14E5294"/>
    <w:lvl w:ilvl="0" w:tplc="61544D4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BC206B"/>
    <w:multiLevelType w:val="hybridMultilevel"/>
    <w:tmpl w:val="034CC38A"/>
    <w:lvl w:ilvl="0" w:tplc="29C26A9A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43E5E6F"/>
    <w:multiLevelType w:val="hybridMultilevel"/>
    <w:tmpl w:val="0F9882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24959"/>
    <w:multiLevelType w:val="hybridMultilevel"/>
    <w:tmpl w:val="C8B2F1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41AA6"/>
    <w:multiLevelType w:val="hybridMultilevel"/>
    <w:tmpl w:val="67C45620"/>
    <w:lvl w:ilvl="0" w:tplc="B7A25F3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9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A0"/>
    <w:rsid w:val="00022993"/>
    <w:rsid w:val="00025799"/>
    <w:rsid w:val="00025CF0"/>
    <w:rsid w:val="000650AD"/>
    <w:rsid w:val="000840F4"/>
    <w:rsid w:val="000E1B28"/>
    <w:rsid w:val="001B1A8F"/>
    <w:rsid w:val="00205DC0"/>
    <w:rsid w:val="00276980"/>
    <w:rsid w:val="002C220D"/>
    <w:rsid w:val="002D0598"/>
    <w:rsid w:val="002D7D3E"/>
    <w:rsid w:val="00321940"/>
    <w:rsid w:val="00326D4F"/>
    <w:rsid w:val="00353E73"/>
    <w:rsid w:val="003721C5"/>
    <w:rsid w:val="00373105"/>
    <w:rsid w:val="004571F8"/>
    <w:rsid w:val="00477A93"/>
    <w:rsid w:val="004E5F8A"/>
    <w:rsid w:val="00505BE7"/>
    <w:rsid w:val="0054507F"/>
    <w:rsid w:val="00562C65"/>
    <w:rsid w:val="00613A72"/>
    <w:rsid w:val="0062331D"/>
    <w:rsid w:val="0063793F"/>
    <w:rsid w:val="006A2A0A"/>
    <w:rsid w:val="00701FA5"/>
    <w:rsid w:val="007058AC"/>
    <w:rsid w:val="00726966"/>
    <w:rsid w:val="00857B90"/>
    <w:rsid w:val="00944C1D"/>
    <w:rsid w:val="00980801"/>
    <w:rsid w:val="009916B1"/>
    <w:rsid w:val="009B35B2"/>
    <w:rsid w:val="00A600C5"/>
    <w:rsid w:val="00A96664"/>
    <w:rsid w:val="00AC0E7B"/>
    <w:rsid w:val="00AE47D1"/>
    <w:rsid w:val="00B13B91"/>
    <w:rsid w:val="00C94249"/>
    <w:rsid w:val="00C94BA0"/>
    <w:rsid w:val="00D0113C"/>
    <w:rsid w:val="00D05F73"/>
    <w:rsid w:val="00D8214F"/>
    <w:rsid w:val="00DB216C"/>
    <w:rsid w:val="00DB6EA2"/>
    <w:rsid w:val="00E466B7"/>
    <w:rsid w:val="00EC1CCA"/>
    <w:rsid w:val="00F345E2"/>
    <w:rsid w:val="00F778A0"/>
    <w:rsid w:val="00FA0C02"/>
    <w:rsid w:val="00FD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37E2222"/>
  <w15:docId w15:val="{11D1B555-E549-4502-9969-CA8ACF2F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1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7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78A0"/>
  </w:style>
  <w:style w:type="paragraph" w:styleId="Rodap">
    <w:name w:val="footer"/>
    <w:basedOn w:val="Normal"/>
    <w:link w:val="RodapChar"/>
    <w:uiPriority w:val="99"/>
    <w:unhideWhenUsed/>
    <w:rsid w:val="00F77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78A0"/>
  </w:style>
  <w:style w:type="paragraph" w:customStyle="1" w:styleId="texto1">
    <w:name w:val="texto1"/>
    <w:basedOn w:val="Normal"/>
    <w:rsid w:val="00D05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8080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34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5E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B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6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 /><Relationship Id="rId1" Type="http://schemas.openxmlformats.org/officeDocument/2006/relationships/image" Target="media/image4.pn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EE864-80E0-4433-B4B8-7502BE28885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I</vt:lpstr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I</dc:title>
  <dc:creator>TESOURARIA CAMILA</dc:creator>
  <cp:lastModifiedBy>Gabriela TM</cp:lastModifiedBy>
  <cp:revision>2</cp:revision>
  <cp:lastPrinted>2021-10-11T17:44:00Z</cp:lastPrinted>
  <dcterms:created xsi:type="dcterms:W3CDTF">2021-11-16T12:38:00Z</dcterms:created>
  <dcterms:modified xsi:type="dcterms:W3CDTF">2021-11-16T12:38:00Z</dcterms:modified>
</cp:coreProperties>
</file>